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FAC" w:rsidRPr="005E3FAC" w:rsidRDefault="005E3FAC" w:rsidP="005E3FAC">
      <w:pPr>
        <w:spacing w:after="0"/>
        <w:rPr>
          <w:rFonts w:ascii="Arial" w:hAnsi="Arial" w:cs="Arial"/>
          <w:sz w:val="32"/>
          <w:szCs w:val="32"/>
          <w:u w:val="single"/>
        </w:rPr>
      </w:pPr>
      <w:r w:rsidRPr="005E3FAC">
        <w:rPr>
          <w:rFonts w:ascii="Arial" w:hAnsi="Arial" w:cs="Arial"/>
          <w:sz w:val="32"/>
          <w:szCs w:val="32"/>
          <w:u w:val="single"/>
        </w:rPr>
        <w:t>Configuração SITEF para o PIX:</w:t>
      </w:r>
    </w:p>
    <w:p w:rsidR="005E3FAC" w:rsidRPr="005E3FAC" w:rsidRDefault="005E3FAC" w:rsidP="005E3FAC">
      <w:pPr>
        <w:spacing w:after="0"/>
        <w:rPr>
          <w:rFonts w:ascii="Arial" w:hAnsi="Arial" w:cs="Arial"/>
        </w:rPr>
      </w:pPr>
    </w:p>
    <w:p w:rsidR="005E3FAC" w:rsidRPr="005E3FAC" w:rsidRDefault="005E3FAC" w:rsidP="005E3FAC">
      <w:pPr>
        <w:spacing w:after="0"/>
        <w:rPr>
          <w:rFonts w:ascii="Arial" w:hAnsi="Arial" w:cs="Arial"/>
        </w:rPr>
      </w:pPr>
      <w:r w:rsidRPr="005E3FAC">
        <w:rPr>
          <w:rFonts w:ascii="Arial" w:hAnsi="Arial" w:cs="Arial"/>
        </w:rPr>
        <w:t xml:space="preserve"> * </w:t>
      </w:r>
      <w:proofErr w:type="gramStart"/>
      <w:r w:rsidRPr="005E3FAC">
        <w:rPr>
          <w:rFonts w:ascii="Arial" w:hAnsi="Arial" w:cs="Arial"/>
        </w:rPr>
        <w:t>CLISITEF.</w:t>
      </w:r>
      <w:proofErr w:type="gramEnd"/>
      <w:r w:rsidRPr="005E3FAC">
        <w:rPr>
          <w:rFonts w:ascii="Arial" w:hAnsi="Arial" w:cs="Arial"/>
        </w:rPr>
        <w:t>INI, acrescentar transações :</w:t>
      </w:r>
    </w:p>
    <w:p w:rsidR="005E3FAC" w:rsidRPr="005E3FAC" w:rsidRDefault="005E3FAC" w:rsidP="005E3FAC">
      <w:pPr>
        <w:spacing w:after="0"/>
        <w:rPr>
          <w:rFonts w:ascii="Arial" w:hAnsi="Arial" w:cs="Arial"/>
        </w:rPr>
      </w:pPr>
    </w:p>
    <w:p w:rsidR="005E3FAC" w:rsidRPr="005E3FAC" w:rsidRDefault="005E3FAC" w:rsidP="005E3FAC">
      <w:pPr>
        <w:spacing w:after="0"/>
        <w:rPr>
          <w:rFonts w:ascii="Arial" w:hAnsi="Arial" w:cs="Arial"/>
        </w:rPr>
      </w:pPr>
      <w:r w:rsidRPr="005E3FAC">
        <w:rPr>
          <w:rFonts w:ascii="Arial" w:hAnsi="Arial" w:cs="Arial"/>
        </w:rPr>
        <w:t xml:space="preserve">    </w:t>
      </w:r>
      <w:proofErr w:type="gramStart"/>
      <w:r w:rsidRPr="005E3FAC">
        <w:rPr>
          <w:rFonts w:ascii="Arial" w:hAnsi="Arial" w:cs="Arial"/>
        </w:rPr>
        <w:t>7</w:t>
      </w:r>
      <w:proofErr w:type="gramEnd"/>
      <w:r w:rsidRPr="005E3FAC">
        <w:rPr>
          <w:rFonts w:ascii="Arial" w:hAnsi="Arial" w:cs="Arial"/>
        </w:rPr>
        <w:t>: Habilita venda via Carteira Digital</w:t>
      </w:r>
    </w:p>
    <w:p w:rsidR="005E3FAC" w:rsidRPr="005E3FAC" w:rsidRDefault="005E3FAC" w:rsidP="005E3FAC">
      <w:pPr>
        <w:spacing w:after="0"/>
        <w:rPr>
          <w:rFonts w:ascii="Arial" w:hAnsi="Arial" w:cs="Arial"/>
        </w:rPr>
      </w:pPr>
      <w:r w:rsidRPr="005E3FAC">
        <w:rPr>
          <w:rFonts w:ascii="Arial" w:hAnsi="Arial" w:cs="Arial"/>
        </w:rPr>
        <w:t xml:space="preserve">    </w:t>
      </w:r>
      <w:proofErr w:type="gramStart"/>
      <w:r w:rsidRPr="005E3FAC">
        <w:rPr>
          <w:rFonts w:ascii="Arial" w:hAnsi="Arial" w:cs="Arial"/>
        </w:rPr>
        <w:t>8</w:t>
      </w:r>
      <w:proofErr w:type="gramEnd"/>
      <w:r w:rsidRPr="005E3FAC">
        <w:rPr>
          <w:rFonts w:ascii="Arial" w:hAnsi="Arial" w:cs="Arial"/>
        </w:rPr>
        <w:t>: Habilita cancelamento via Carteira Digital</w:t>
      </w:r>
    </w:p>
    <w:p w:rsidR="005E3FAC" w:rsidRPr="005E3FAC" w:rsidRDefault="005E3FAC" w:rsidP="005E3FAC">
      <w:pPr>
        <w:spacing w:after="0"/>
        <w:rPr>
          <w:rFonts w:ascii="Arial" w:hAnsi="Arial" w:cs="Arial"/>
        </w:rPr>
      </w:pPr>
    </w:p>
    <w:p w:rsidR="005E3FAC" w:rsidRPr="005E3FAC" w:rsidRDefault="005E3FAC" w:rsidP="005E3FAC">
      <w:pPr>
        <w:spacing w:after="0"/>
        <w:rPr>
          <w:rFonts w:ascii="Arial" w:hAnsi="Arial" w:cs="Arial"/>
        </w:rPr>
      </w:pPr>
      <w:r w:rsidRPr="005E3FAC">
        <w:rPr>
          <w:rFonts w:ascii="Arial" w:hAnsi="Arial" w:cs="Arial"/>
        </w:rPr>
        <w:t xml:space="preserve"> Exemplo:</w:t>
      </w:r>
    </w:p>
    <w:p w:rsidR="005E3FAC" w:rsidRPr="005E3FAC" w:rsidRDefault="005E3FAC" w:rsidP="005E3FAC">
      <w:pPr>
        <w:spacing w:after="0"/>
        <w:rPr>
          <w:rFonts w:ascii="Arial" w:hAnsi="Arial" w:cs="Arial"/>
        </w:rPr>
      </w:pPr>
      <w:r w:rsidRPr="005E3FAC">
        <w:rPr>
          <w:rFonts w:ascii="Arial" w:hAnsi="Arial" w:cs="Arial"/>
        </w:rPr>
        <w:t xml:space="preserve"> </w:t>
      </w:r>
    </w:p>
    <w:p w:rsidR="005E3FAC" w:rsidRPr="005E3FAC" w:rsidRDefault="005E3FAC" w:rsidP="005E3FAC">
      <w:pPr>
        <w:spacing w:after="0"/>
        <w:rPr>
          <w:rFonts w:ascii="Arial" w:hAnsi="Arial" w:cs="Arial"/>
        </w:rPr>
      </w:pPr>
      <w:r w:rsidRPr="005E3FAC">
        <w:rPr>
          <w:rFonts w:ascii="Arial" w:hAnsi="Arial" w:cs="Arial"/>
        </w:rPr>
        <w:t>[Geral]</w:t>
      </w:r>
    </w:p>
    <w:p w:rsidR="005E3FAC" w:rsidRPr="005E3FAC" w:rsidRDefault="005E3FAC" w:rsidP="005E3FAC">
      <w:pPr>
        <w:spacing w:after="0"/>
        <w:rPr>
          <w:rFonts w:ascii="Arial" w:hAnsi="Arial" w:cs="Arial"/>
        </w:rPr>
      </w:pPr>
      <w:proofErr w:type="spellStart"/>
      <w:proofErr w:type="gramStart"/>
      <w:r w:rsidRPr="005E3FAC">
        <w:rPr>
          <w:rFonts w:ascii="Arial" w:hAnsi="Arial" w:cs="Arial"/>
        </w:rPr>
        <w:t>TransacoesAdicionaisHabilitadas</w:t>
      </w:r>
      <w:proofErr w:type="spellEnd"/>
      <w:proofErr w:type="gramEnd"/>
      <w:r w:rsidRPr="005E3FAC">
        <w:rPr>
          <w:rFonts w:ascii="Arial" w:hAnsi="Arial" w:cs="Arial"/>
        </w:rPr>
        <w:t>=7;8</w:t>
      </w:r>
    </w:p>
    <w:p w:rsidR="005E3FAC" w:rsidRPr="005E3FAC" w:rsidRDefault="005E3FAC" w:rsidP="005E3FAC">
      <w:pPr>
        <w:spacing w:after="0"/>
        <w:rPr>
          <w:rFonts w:ascii="Arial" w:hAnsi="Arial" w:cs="Arial"/>
        </w:rPr>
      </w:pPr>
    </w:p>
    <w:p w:rsidR="005E3FAC" w:rsidRDefault="005E3FAC" w:rsidP="005E3FAC">
      <w:pPr>
        <w:spacing w:after="0"/>
        <w:rPr>
          <w:rFonts w:ascii="Arial" w:hAnsi="Arial" w:cs="Arial"/>
        </w:rPr>
      </w:pPr>
      <w:r w:rsidRPr="005E3FAC">
        <w:rPr>
          <w:rFonts w:ascii="Arial" w:hAnsi="Arial" w:cs="Arial"/>
        </w:rPr>
        <w:t xml:space="preserve">  * Incluir Forma de </w:t>
      </w:r>
      <w:proofErr w:type="gramStart"/>
      <w:r w:rsidRPr="005E3FAC">
        <w:rPr>
          <w:rFonts w:ascii="Arial" w:hAnsi="Arial" w:cs="Arial"/>
        </w:rPr>
        <w:t>Pagamento :</w:t>
      </w:r>
      <w:proofErr w:type="gramEnd"/>
    </w:p>
    <w:p w:rsidR="005E3FAC" w:rsidRDefault="005E3FAC" w:rsidP="005E3FAC">
      <w:pPr>
        <w:spacing w:after="0"/>
        <w:rPr>
          <w:rFonts w:ascii="Arial" w:hAnsi="Arial" w:cs="Arial"/>
        </w:rPr>
      </w:pPr>
    </w:p>
    <w:p w:rsidR="005E3FAC" w:rsidRDefault="00D95AD2" w:rsidP="005E3FA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PIX TEF  ( deve </w:t>
      </w:r>
      <w:r w:rsidR="005E3FAC">
        <w:rPr>
          <w:rFonts w:ascii="Arial" w:hAnsi="Arial" w:cs="Arial"/>
        </w:rPr>
        <w:t xml:space="preserve">ser </w:t>
      </w:r>
      <w:r>
        <w:rPr>
          <w:rFonts w:ascii="Arial" w:hAnsi="Arial" w:cs="Arial"/>
        </w:rPr>
        <w:t>este</w:t>
      </w:r>
      <w:r w:rsidR="005E3FAC">
        <w:rPr>
          <w:rFonts w:ascii="Arial" w:hAnsi="Arial" w:cs="Arial"/>
        </w:rPr>
        <w:t xml:space="preserve"> nome )</w:t>
      </w:r>
    </w:p>
    <w:p w:rsidR="005E3FAC" w:rsidRPr="005E3FAC" w:rsidRDefault="005E3FAC" w:rsidP="005E3FAC">
      <w:pPr>
        <w:spacing w:after="0"/>
        <w:rPr>
          <w:rFonts w:ascii="Arial" w:hAnsi="Arial" w:cs="Arial"/>
        </w:rPr>
      </w:pPr>
    </w:p>
    <w:p w:rsidR="005E3FAC" w:rsidRPr="005E3FAC" w:rsidRDefault="005E3FAC" w:rsidP="005E3FAC">
      <w:pPr>
        <w:spacing w:after="0"/>
        <w:rPr>
          <w:rFonts w:ascii="Arial" w:hAnsi="Arial" w:cs="Arial"/>
        </w:rPr>
      </w:pPr>
    </w:p>
    <w:p w:rsidR="00A712C9" w:rsidRDefault="005E3FAC" w:rsidP="005E3FAC">
      <w:pPr>
        <w:spacing w:after="0"/>
        <w:rPr>
          <w:rFonts w:ascii="Arial" w:hAnsi="Arial" w:cs="Arial"/>
        </w:rPr>
      </w:pPr>
      <w:r w:rsidRPr="005E3FAC">
        <w:rPr>
          <w:rFonts w:ascii="Arial" w:hAnsi="Arial" w:cs="Arial"/>
        </w:rPr>
        <w:t xml:space="preserve">   </w:t>
      </w:r>
      <w:r>
        <w:rPr>
          <w:rFonts w:ascii="Arial" w:hAnsi="Arial" w:cs="Arial"/>
          <w:noProof/>
          <w:lang w:eastAsia="pt-BR"/>
        </w:rPr>
        <w:drawing>
          <wp:inline distT="0" distB="0" distL="0" distR="0">
            <wp:extent cx="4329666" cy="5526020"/>
            <wp:effectExtent l="19050" t="0" r="0" b="0"/>
            <wp:docPr id="1" name="Imagem 0" descr="PIX TE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X TEF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2214" cy="5529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3FAC" w:rsidRDefault="005E3FAC" w:rsidP="005E3FAC">
      <w:pPr>
        <w:spacing w:after="0"/>
        <w:rPr>
          <w:rFonts w:ascii="Arial" w:hAnsi="Arial" w:cs="Arial"/>
        </w:rPr>
      </w:pPr>
    </w:p>
    <w:p w:rsidR="005E3FAC" w:rsidRDefault="005E3FAC" w:rsidP="005E3FAC">
      <w:pPr>
        <w:spacing w:after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Parcelas :</w:t>
      </w:r>
      <w:proofErr w:type="gramEnd"/>
      <w:r>
        <w:rPr>
          <w:rFonts w:ascii="Arial" w:hAnsi="Arial" w:cs="Arial"/>
        </w:rPr>
        <w:t xml:space="preserve"> 1 até 1</w:t>
      </w:r>
    </w:p>
    <w:p w:rsidR="005E3FAC" w:rsidRDefault="005E3FAC" w:rsidP="005E3FA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Bandeira: 60110024</w:t>
      </w:r>
    </w:p>
    <w:p w:rsidR="005E3FAC" w:rsidRPr="005E3FAC" w:rsidRDefault="005E3FAC" w:rsidP="005E3FA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Modalidade: Outros</w:t>
      </w:r>
    </w:p>
    <w:sectPr w:rsidR="005E3FAC" w:rsidRPr="005E3FAC" w:rsidSect="005E3F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E3FAC"/>
    <w:rsid w:val="000C3B0D"/>
    <w:rsid w:val="005E3FAC"/>
    <w:rsid w:val="00660413"/>
    <w:rsid w:val="008A6358"/>
    <w:rsid w:val="008B6D01"/>
    <w:rsid w:val="00D95AD2"/>
    <w:rsid w:val="00F84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D0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5E3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E3F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55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JOAO ROBERTO</dc:creator>
  <cp:lastModifiedBy>JOAO ROBERTO</cp:lastModifiedBy>
  <cp:revision>3</cp:revision>
  <dcterms:created xsi:type="dcterms:W3CDTF">2021-10-06T14:10:00Z</dcterms:created>
  <dcterms:modified xsi:type="dcterms:W3CDTF">2021-10-06T20:32:00Z</dcterms:modified>
</cp:coreProperties>
</file>